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86" w:rsidRPr="00AE7086" w:rsidRDefault="00AE7086" w:rsidP="00AE7086">
      <w:pPr>
        <w:widowControl/>
        <w:shd w:val="clear" w:color="auto" w:fill="FFFFFF"/>
        <w:spacing w:after="150"/>
        <w:rPr>
          <w:rFonts w:ascii="微軟正黑體" w:eastAsia="微軟正黑體" w:hAnsi="微軟正黑體" w:cs="新細明體"/>
          <w:color w:val="1294F1"/>
          <w:kern w:val="0"/>
          <w:sz w:val="35"/>
          <w:szCs w:val="35"/>
        </w:rPr>
      </w:pPr>
      <w:r w:rsidRPr="00AE7086">
        <w:rPr>
          <w:rFonts w:ascii="微軟正黑體" w:eastAsia="微軟正黑體" w:hAnsi="微軟正黑體" w:cs="新細明體" w:hint="eastAsia"/>
          <w:color w:val="1294F1"/>
          <w:kern w:val="0"/>
          <w:sz w:val="35"/>
          <w:szCs w:val="35"/>
        </w:rPr>
        <w:t>招募職缺</w:t>
      </w:r>
    </w:p>
    <w:p w:rsidR="00AE7086" w:rsidRDefault="00AE7086" w:rsidP="00AE7086">
      <w:pPr>
        <w:widowControl/>
        <w:shd w:val="clear" w:color="auto" w:fill="FFFFFF"/>
        <w:spacing w:after="150"/>
        <w:rPr>
          <w:rFonts w:ascii="Helvetica" w:eastAsia="新細明體" w:hAnsi="Helvetica" w:cs="Helvetica"/>
          <w:b/>
          <w:bCs/>
          <w:color w:val="333333"/>
          <w:kern w:val="0"/>
          <w:sz w:val="23"/>
          <w:szCs w:val="23"/>
        </w:rPr>
      </w:pPr>
      <w:r w:rsidRPr="00AE7086">
        <w:rPr>
          <w:rFonts w:ascii="Helvetica" w:eastAsia="新細明體" w:hAnsi="Helvetica" w:cs="Helvetica"/>
          <w:b/>
          <w:bCs/>
          <w:color w:val="333333"/>
          <w:kern w:val="0"/>
          <w:sz w:val="23"/>
          <w:szCs w:val="23"/>
        </w:rPr>
        <w:t>修護人員</w:t>
      </w:r>
      <w:r>
        <w:rPr>
          <w:rFonts w:ascii="Helvetica" w:eastAsia="新細明體" w:hAnsi="Helvetica" w:cs="Helvetica" w:hint="eastAsia"/>
          <w:b/>
          <w:bCs/>
          <w:color w:val="333333"/>
          <w:kern w:val="0"/>
          <w:sz w:val="23"/>
          <w:szCs w:val="23"/>
        </w:rPr>
        <w:t xml:space="preserve"> (</w:t>
      </w:r>
      <w:r>
        <w:rPr>
          <w:rFonts w:ascii="Helvetica" w:eastAsia="新細明體" w:hAnsi="Helvetica" w:cs="Helvetica" w:hint="eastAsia"/>
          <w:b/>
          <w:bCs/>
          <w:color w:val="333333"/>
          <w:kern w:val="0"/>
          <w:sz w:val="23"/>
          <w:szCs w:val="23"/>
        </w:rPr>
        <w:t>報名及相關資訊連結</w:t>
      </w:r>
      <w:r>
        <w:rPr>
          <w:rFonts w:ascii="Helvetica" w:eastAsia="新細明體" w:hAnsi="Helvetica" w:cs="Helvetica" w:hint="eastAsia"/>
          <w:b/>
          <w:bCs/>
          <w:color w:val="333333"/>
          <w:kern w:val="0"/>
          <w:sz w:val="23"/>
          <w:szCs w:val="23"/>
        </w:rPr>
        <w:t xml:space="preserve"> </w:t>
      </w:r>
      <w:hyperlink r:id="rId4" w:history="1">
        <w:r w:rsidRPr="007A1258">
          <w:rPr>
            <w:rStyle w:val="a3"/>
            <w:rFonts w:ascii="Helvetica" w:eastAsia="新細明體" w:hAnsi="Helvetica" w:cs="Helvetica"/>
            <w:b/>
            <w:bCs/>
            <w:kern w:val="0"/>
            <w:sz w:val="23"/>
            <w:szCs w:val="23"/>
          </w:rPr>
          <w:t>https://is.gd/C4QVm6</w:t>
        </w:r>
      </w:hyperlink>
      <w:r>
        <w:rPr>
          <w:rFonts w:ascii="Helvetica" w:eastAsia="新細明體" w:hAnsi="Helvetica" w:cs="Helvetica" w:hint="eastAsia"/>
          <w:b/>
          <w:bCs/>
          <w:color w:val="333333"/>
          <w:kern w:val="0"/>
          <w:sz w:val="23"/>
          <w:szCs w:val="23"/>
        </w:rPr>
        <w:t xml:space="preserve"> )</w:t>
      </w:r>
    </w:p>
    <w:tbl>
      <w:tblPr>
        <w:tblW w:w="16051"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3"/>
        <w:gridCol w:w="14448"/>
      </w:tblGrid>
      <w:tr w:rsidR="00AE7086" w:rsidRPr="00AE7086" w:rsidTr="00AE708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bookmarkStart w:id="0" w:name="_GoBack"/>
            <w:bookmarkEnd w:id="0"/>
            <w:r w:rsidRPr="00AE7086">
              <w:rPr>
                <w:rFonts w:ascii="新細明體" w:eastAsia="新細明體" w:hAnsi="新細明體" w:cs="新細明體"/>
                <w:kern w:val="0"/>
                <w:szCs w:val="24"/>
              </w:rPr>
              <w:t>                                                               2022年度中華航空修護人員招募簡章</w:t>
            </w:r>
          </w:p>
        </w:tc>
      </w:tr>
      <w:tr w:rsidR="00AE7086" w:rsidRPr="00AE7086" w:rsidTr="00AE7086">
        <w:trPr>
          <w:jc w:val="center"/>
        </w:trPr>
        <w:tc>
          <w:tcPr>
            <w:tcW w:w="16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職缺內容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kern w:val="0"/>
                <w:szCs w:val="24"/>
              </w:rPr>
              <w:t>修護人員</w:t>
            </w:r>
          </w:p>
        </w:tc>
      </w:tr>
      <w:tr w:rsidR="00AE7086" w:rsidRPr="00AE7086" w:rsidTr="00AE7086">
        <w:trPr>
          <w:jc w:val="center"/>
        </w:trPr>
        <w:tc>
          <w:tcPr>
            <w:tcW w:w="16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工作地點</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中華航空修護工廠</w:t>
            </w:r>
            <w:proofErr w:type="gramStart"/>
            <w:r w:rsidRPr="00AE7086">
              <w:rPr>
                <w:rFonts w:ascii="新細明體" w:eastAsia="新細明體" w:hAnsi="新細明體" w:cs="新細明體"/>
                <w:kern w:val="0"/>
                <w:szCs w:val="24"/>
              </w:rPr>
              <w:t>廠</w:t>
            </w:r>
            <w:proofErr w:type="gramEnd"/>
            <w:r w:rsidRPr="00AE7086">
              <w:rPr>
                <w:rFonts w:ascii="新細明體" w:eastAsia="新細明體" w:hAnsi="新細明體" w:cs="新細明體"/>
                <w:kern w:val="0"/>
                <w:szCs w:val="24"/>
              </w:rPr>
              <w:t>區及其它指定地點</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工作說明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kern w:val="0"/>
                <w:szCs w:val="24"/>
              </w:rPr>
              <w:t>各型飛機及相關附件維修</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招募對象</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1.性別、年齡不拘</w:t>
            </w:r>
            <w:r w:rsidRPr="00AE7086">
              <w:rPr>
                <w:rFonts w:ascii="新細明體" w:eastAsia="新細明體" w:hAnsi="新細明體" w:cs="新細明體"/>
                <w:kern w:val="0"/>
                <w:szCs w:val="24"/>
              </w:rPr>
              <w:br/>
              <w:t>2.具中華民國國籍並在國內設有戶籍者</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學 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符合下列教育部認可學歷者：</w:t>
            </w:r>
            <w:r w:rsidRPr="00AE7086">
              <w:rPr>
                <w:rFonts w:ascii="新細明體" w:eastAsia="新細明體" w:hAnsi="新細明體" w:cs="新細明體"/>
                <w:kern w:val="0"/>
                <w:szCs w:val="24"/>
              </w:rPr>
              <w:br/>
              <w:t>1.大專(含)以上理工科系畢業者</w:t>
            </w:r>
            <w:r w:rsidRPr="00AE7086">
              <w:rPr>
                <w:rFonts w:ascii="新細明體" w:eastAsia="新細明體" w:hAnsi="新細明體" w:cs="新細明體"/>
                <w:kern w:val="0"/>
                <w:szCs w:val="24"/>
              </w:rPr>
              <w:br/>
              <w:t>2.大專(含)以上畢業並合於國際標準FAR147或EASA147航空維修訓練學校完訓者或具CAA(B1/B2)執照或其他民航主管機關核發證照者</w:t>
            </w:r>
            <w:r w:rsidRPr="00AE7086">
              <w:rPr>
                <w:rFonts w:ascii="新細明體" w:eastAsia="新細明體" w:hAnsi="新細明體" w:cs="新細明體"/>
                <w:kern w:val="0"/>
                <w:szCs w:val="24"/>
              </w:rPr>
              <w:br/>
              <w:t>3.高中/工/職理工科畢業，飛機修護科、機工/機械科畢業者尤佳</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英文證照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具備下列2020/10/7(含)以後有效成績證明文件尤佳：</w:t>
            </w:r>
            <w:r w:rsidRPr="00AE7086">
              <w:rPr>
                <w:rFonts w:ascii="新細明體" w:eastAsia="新細明體" w:hAnsi="新細明體" w:cs="新細明體"/>
                <w:kern w:val="0"/>
                <w:szCs w:val="24"/>
              </w:rPr>
              <w:br/>
              <w:t>1.</w:t>
            </w:r>
            <w:proofErr w:type="gramStart"/>
            <w:r w:rsidRPr="00AE7086">
              <w:rPr>
                <w:rFonts w:ascii="新細明體" w:eastAsia="新細明體" w:hAnsi="新細明體" w:cs="新細明體"/>
                <w:kern w:val="0"/>
                <w:szCs w:val="24"/>
              </w:rPr>
              <w:t>多益</w:t>
            </w:r>
            <w:proofErr w:type="gramEnd"/>
            <w:r w:rsidRPr="00AE7086">
              <w:rPr>
                <w:rFonts w:ascii="新細明體" w:eastAsia="新細明體" w:hAnsi="新細明體" w:cs="新細明體"/>
                <w:kern w:val="0"/>
                <w:szCs w:val="24"/>
              </w:rPr>
              <w:t>(</w:t>
            </w:r>
            <w:proofErr w:type="spellStart"/>
            <w:r w:rsidRPr="00AE7086">
              <w:rPr>
                <w:rFonts w:ascii="新細明體" w:eastAsia="新細明體" w:hAnsi="新細明體" w:cs="新細明體"/>
                <w:kern w:val="0"/>
                <w:szCs w:val="24"/>
              </w:rPr>
              <w:t>Toeic</w:t>
            </w:r>
            <w:proofErr w:type="spellEnd"/>
            <w:r w:rsidRPr="00AE7086">
              <w:rPr>
                <w:rFonts w:ascii="新細明體" w:eastAsia="新細明體" w:hAnsi="新細明體" w:cs="新細明體"/>
                <w:kern w:val="0"/>
                <w:szCs w:val="24"/>
              </w:rPr>
              <w:t>)聽讀測驗450分以上(不接受</w:t>
            </w:r>
            <w:proofErr w:type="spellStart"/>
            <w:r w:rsidRPr="00AE7086">
              <w:rPr>
                <w:rFonts w:ascii="新細明體" w:eastAsia="新細明體" w:hAnsi="新細明體" w:cs="新細明體"/>
                <w:kern w:val="0"/>
                <w:szCs w:val="24"/>
              </w:rPr>
              <w:t>Toeic</w:t>
            </w:r>
            <w:proofErr w:type="spellEnd"/>
            <w:r w:rsidRPr="00AE7086">
              <w:rPr>
                <w:rFonts w:ascii="新細明體" w:eastAsia="新細明體" w:hAnsi="新細明體" w:cs="新細明體"/>
                <w:kern w:val="0"/>
                <w:szCs w:val="24"/>
              </w:rPr>
              <w:t xml:space="preserve"> bridge及團體考試成績)</w:t>
            </w:r>
            <w:r w:rsidRPr="00AE7086">
              <w:rPr>
                <w:rFonts w:ascii="新細明體" w:eastAsia="新細明體" w:hAnsi="新細明體" w:cs="新細明體"/>
                <w:kern w:val="0"/>
                <w:szCs w:val="24"/>
              </w:rPr>
              <w:br/>
              <w:t>2.</w:t>
            </w:r>
            <w:proofErr w:type="gramStart"/>
            <w:r w:rsidRPr="00AE7086">
              <w:rPr>
                <w:rFonts w:ascii="新細明體" w:eastAsia="新細明體" w:hAnsi="新細明體" w:cs="新細明體"/>
                <w:kern w:val="0"/>
                <w:szCs w:val="24"/>
              </w:rPr>
              <w:t>領思</w:t>
            </w:r>
            <w:proofErr w:type="gramEnd"/>
            <w:r w:rsidRPr="00AE7086">
              <w:rPr>
                <w:rFonts w:ascii="新細明體" w:eastAsia="新細明體" w:hAnsi="新細明體" w:cs="新細明體"/>
                <w:kern w:val="0"/>
                <w:szCs w:val="24"/>
              </w:rPr>
              <w:t>(</w:t>
            </w:r>
            <w:proofErr w:type="spellStart"/>
            <w:r w:rsidRPr="00AE7086">
              <w:rPr>
                <w:rFonts w:ascii="新細明體" w:eastAsia="新細明體" w:hAnsi="新細明體" w:cs="新細明體"/>
                <w:kern w:val="0"/>
                <w:szCs w:val="24"/>
              </w:rPr>
              <w:t>Linguaskill</w:t>
            </w:r>
            <w:proofErr w:type="spellEnd"/>
            <w:r w:rsidRPr="00AE7086">
              <w:rPr>
                <w:rFonts w:ascii="新細明體" w:eastAsia="新細明體" w:hAnsi="新細明體" w:cs="新細明體"/>
                <w:kern w:val="0"/>
                <w:szCs w:val="24"/>
              </w:rPr>
              <w:t xml:space="preserve"> Business)</w:t>
            </w:r>
            <w:proofErr w:type="gramStart"/>
            <w:r w:rsidRPr="00AE7086">
              <w:rPr>
                <w:rFonts w:ascii="新細明體" w:eastAsia="新細明體" w:hAnsi="新細明體" w:cs="新細明體"/>
                <w:kern w:val="0"/>
                <w:szCs w:val="24"/>
              </w:rPr>
              <w:t>職場聽讀</w:t>
            </w:r>
            <w:proofErr w:type="gramEnd"/>
            <w:r w:rsidRPr="00AE7086">
              <w:rPr>
                <w:rFonts w:ascii="新細明體" w:eastAsia="新細明體" w:hAnsi="新細明體" w:cs="新細明體"/>
                <w:kern w:val="0"/>
                <w:szCs w:val="24"/>
              </w:rPr>
              <w:t>測驗134以上(不接受遠端考試成績)</w:t>
            </w:r>
            <w:r w:rsidRPr="00AE7086">
              <w:rPr>
                <w:rFonts w:ascii="新細明體" w:eastAsia="新細明體" w:hAnsi="新細明體" w:cs="新細明體"/>
                <w:kern w:val="0"/>
                <w:szCs w:val="24"/>
              </w:rPr>
              <w:br/>
              <w:t>3..托福ITP424以</w:t>
            </w:r>
            <w:proofErr w:type="gramStart"/>
            <w:r w:rsidRPr="00AE7086">
              <w:rPr>
                <w:rFonts w:ascii="新細明體" w:eastAsia="新細明體" w:hAnsi="新細明體" w:cs="新細明體"/>
                <w:kern w:val="0"/>
                <w:szCs w:val="24"/>
              </w:rPr>
              <w:t>上</w:t>
            </w:r>
            <w:proofErr w:type="gramEnd"/>
            <w:r w:rsidRPr="00AE7086">
              <w:rPr>
                <w:rFonts w:ascii="新細明體" w:eastAsia="新細明體" w:hAnsi="新細明體" w:cs="新細明體"/>
                <w:kern w:val="0"/>
                <w:szCs w:val="24"/>
              </w:rPr>
              <w:br/>
              <w:t>4.雅思3.5以上</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證 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kern w:val="0"/>
                <w:szCs w:val="24"/>
              </w:rPr>
              <w:t>無證照可，具CAA(B1/B2)或其他民航主管機關核發證照尤佳</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工作經驗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1.無經驗可</w:t>
            </w:r>
            <w:r w:rsidRPr="00AE7086">
              <w:rPr>
                <w:rFonts w:ascii="新細明體" w:eastAsia="新細明體" w:hAnsi="新細明體" w:cs="新細明體"/>
                <w:kern w:val="0"/>
                <w:szCs w:val="24"/>
              </w:rPr>
              <w:br/>
              <w:t>2.有經驗者須符合下列任</w:t>
            </w:r>
            <w:proofErr w:type="gramStart"/>
            <w:r w:rsidRPr="00AE7086">
              <w:rPr>
                <w:rFonts w:ascii="新細明體" w:eastAsia="新細明體" w:hAnsi="新細明體" w:cs="新細明體"/>
                <w:kern w:val="0"/>
                <w:szCs w:val="24"/>
              </w:rPr>
              <w:t>一</w:t>
            </w:r>
            <w:proofErr w:type="gramEnd"/>
            <w:r w:rsidRPr="00AE7086">
              <w:rPr>
                <w:rFonts w:ascii="新細明體" w:eastAsia="新細明體" w:hAnsi="新細明體" w:cs="新細明體"/>
                <w:kern w:val="0"/>
                <w:szCs w:val="24"/>
              </w:rPr>
              <w:t>資格：</w:t>
            </w:r>
            <w:r w:rsidRPr="00AE7086">
              <w:rPr>
                <w:rFonts w:ascii="新細明體" w:eastAsia="新細明體" w:hAnsi="新細明體" w:cs="新細明體"/>
                <w:kern w:val="0"/>
                <w:szCs w:val="24"/>
              </w:rPr>
              <w:br/>
              <w:t>(1)</w:t>
            </w:r>
            <w:proofErr w:type="gramStart"/>
            <w:r w:rsidRPr="00AE7086">
              <w:rPr>
                <w:rFonts w:ascii="新細明體" w:eastAsia="新細明體" w:hAnsi="新細明體" w:cs="新細明體"/>
                <w:kern w:val="0"/>
                <w:szCs w:val="24"/>
              </w:rPr>
              <w:t>具航機</w:t>
            </w:r>
            <w:proofErr w:type="gramEnd"/>
            <w:r w:rsidRPr="00AE7086">
              <w:rPr>
                <w:rFonts w:ascii="新細明體" w:eastAsia="新細明體" w:hAnsi="新細明體" w:cs="新細明體"/>
                <w:kern w:val="0"/>
                <w:szCs w:val="24"/>
              </w:rPr>
              <w:t>修護經驗3年以上並通過實作測驗者(若具相關報考類別之勞動部</w:t>
            </w:r>
            <w:proofErr w:type="gramStart"/>
            <w:r w:rsidRPr="00AE7086">
              <w:rPr>
                <w:rFonts w:ascii="新細明體" w:eastAsia="新細明體" w:hAnsi="新細明體" w:cs="新細明體"/>
                <w:kern w:val="0"/>
                <w:szCs w:val="24"/>
              </w:rPr>
              <w:t>技術士乙級</w:t>
            </w:r>
            <w:proofErr w:type="gramEnd"/>
            <w:r w:rsidRPr="00AE7086">
              <w:rPr>
                <w:rFonts w:ascii="新細明體" w:eastAsia="新細明體" w:hAnsi="新細明體" w:cs="新細明體"/>
                <w:kern w:val="0"/>
                <w:szCs w:val="24"/>
              </w:rPr>
              <w:t>以上證照者</w:t>
            </w:r>
            <w:proofErr w:type="gramStart"/>
            <w:r w:rsidRPr="00AE7086">
              <w:rPr>
                <w:rFonts w:ascii="新細明體" w:eastAsia="新細明體" w:hAnsi="新細明體" w:cs="新細明體"/>
                <w:kern w:val="0"/>
                <w:szCs w:val="24"/>
              </w:rPr>
              <w:t>可免實作</w:t>
            </w:r>
            <w:proofErr w:type="gramEnd"/>
            <w:r w:rsidRPr="00AE7086">
              <w:rPr>
                <w:rFonts w:ascii="新細明體" w:eastAsia="新細明體" w:hAnsi="新細明體" w:cs="新細明體"/>
                <w:kern w:val="0"/>
                <w:szCs w:val="24"/>
              </w:rPr>
              <w:t>測驗)</w:t>
            </w:r>
            <w:r w:rsidRPr="00AE7086">
              <w:rPr>
                <w:rFonts w:ascii="新細明體" w:eastAsia="新細明體" w:hAnsi="新細明體" w:cs="新細明體"/>
                <w:kern w:val="0"/>
                <w:szCs w:val="24"/>
              </w:rPr>
              <w:br/>
              <w:t>(2)具CAA(B1/B2)或其他民航主管機關核發證照者(</w:t>
            </w:r>
            <w:proofErr w:type="gramStart"/>
            <w:r w:rsidRPr="00AE7086">
              <w:rPr>
                <w:rFonts w:ascii="新細明體" w:eastAsia="新細明體" w:hAnsi="新細明體" w:cs="新細明體"/>
                <w:kern w:val="0"/>
                <w:szCs w:val="24"/>
              </w:rPr>
              <w:t>免實作</w:t>
            </w:r>
            <w:proofErr w:type="gramEnd"/>
            <w:r w:rsidRPr="00AE7086">
              <w:rPr>
                <w:rFonts w:ascii="新細明體" w:eastAsia="新細明體" w:hAnsi="新細明體" w:cs="新細明體"/>
                <w:kern w:val="0"/>
                <w:szCs w:val="24"/>
              </w:rPr>
              <w:t>測驗)</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服務年限</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kern w:val="0"/>
                <w:szCs w:val="24"/>
              </w:rPr>
              <w:t>依報到分發職類之聘僱契約辦理</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lastRenderedPageBreak/>
              <w:t>考試項目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1.初試：</w:t>
            </w:r>
            <w:r w:rsidRPr="00AE7086">
              <w:rPr>
                <w:rFonts w:ascii="新細明體" w:eastAsia="新細明體" w:hAnsi="新細明體" w:cs="新細明體"/>
                <w:kern w:val="0"/>
                <w:szCs w:val="24"/>
              </w:rPr>
              <w:br/>
              <w:t>(1)專業筆試</w:t>
            </w:r>
            <w:r w:rsidRPr="00AE7086">
              <w:rPr>
                <w:rFonts w:ascii="新細明體" w:eastAsia="新細明體" w:hAnsi="新細明體" w:cs="新細明體"/>
                <w:kern w:val="0"/>
                <w:szCs w:val="24"/>
              </w:rPr>
              <w:br/>
              <w:t>(2)英文測驗(未符合英文證照資格者)</w:t>
            </w:r>
            <w:r w:rsidRPr="00AE7086">
              <w:rPr>
                <w:rFonts w:ascii="新細明體" w:eastAsia="新細明體" w:hAnsi="新細明體" w:cs="新細明體"/>
                <w:kern w:val="0"/>
                <w:szCs w:val="24"/>
              </w:rPr>
              <w:br/>
              <w:t>(3)實作測驗(具3年以上航機維修經驗無民航機關核發證照或無相關報考類別之勞動部</w:t>
            </w:r>
            <w:proofErr w:type="gramStart"/>
            <w:r w:rsidRPr="00AE7086">
              <w:rPr>
                <w:rFonts w:ascii="新細明體" w:eastAsia="新細明體" w:hAnsi="新細明體" w:cs="新細明體"/>
                <w:kern w:val="0"/>
                <w:szCs w:val="24"/>
              </w:rPr>
              <w:t>技術士乙級</w:t>
            </w:r>
            <w:proofErr w:type="gramEnd"/>
            <w:r w:rsidRPr="00AE7086">
              <w:rPr>
                <w:rFonts w:ascii="新細明體" w:eastAsia="新細明體" w:hAnsi="新細明體" w:cs="新細明體"/>
                <w:kern w:val="0"/>
                <w:szCs w:val="24"/>
              </w:rPr>
              <w:t>以上證照者；持有相關報考類別之勞動部</w:t>
            </w:r>
            <w:proofErr w:type="gramStart"/>
            <w:r w:rsidRPr="00AE7086">
              <w:rPr>
                <w:rFonts w:ascii="新細明體" w:eastAsia="新細明體" w:hAnsi="新細明體" w:cs="新細明體"/>
                <w:kern w:val="0"/>
                <w:szCs w:val="24"/>
              </w:rPr>
              <w:t>技術士乙級</w:t>
            </w:r>
            <w:proofErr w:type="gramEnd"/>
            <w:r w:rsidRPr="00AE7086">
              <w:rPr>
                <w:rFonts w:ascii="新細明體" w:eastAsia="新細明體" w:hAnsi="新細明體" w:cs="新細明體"/>
                <w:kern w:val="0"/>
                <w:szCs w:val="24"/>
              </w:rPr>
              <w:t>以上證照，若未具3年以上航機維修經驗者須</w:t>
            </w:r>
            <w:proofErr w:type="gramStart"/>
            <w:r w:rsidRPr="00AE7086">
              <w:rPr>
                <w:rFonts w:ascii="新細明體" w:eastAsia="新細明體" w:hAnsi="新細明體" w:cs="新細明體"/>
                <w:kern w:val="0"/>
                <w:szCs w:val="24"/>
              </w:rPr>
              <w:t>加考實作</w:t>
            </w:r>
            <w:proofErr w:type="gramEnd"/>
            <w:r w:rsidRPr="00AE7086">
              <w:rPr>
                <w:rFonts w:ascii="新細明體" w:eastAsia="新細明體" w:hAnsi="新細明體" w:cs="新細明體"/>
                <w:kern w:val="0"/>
                <w:szCs w:val="24"/>
              </w:rPr>
              <w:t>。)</w:t>
            </w:r>
            <w:r w:rsidRPr="00AE7086">
              <w:rPr>
                <w:rFonts w:ascii="新細明體" w:eastAsia="新細明體" w:hAnsi="新細明體" w:cs="新細明體"/>
                <w:kern w:val="0"/>
                <w:szCs w:val="24"/>
              </w:rPr>
              <w:br/>
              <w:t>2.複試：面試</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color w:val="0000FF"/>
                <w:kern w:val="0"/>
                <w:szCs w:val="24"/>
              </w:rPr>
              <w:t>報名日期</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kern w:val="0"/>
                <w:szCs w:val="24"/>
              </w:rPr>
              <w:t>即日起至2022/8/28 23:59</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kern w:val="0"/>
                <w:szCs w:val="24"/>
              </w:rPr>
              <w:t>報名方式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一律由華航網站登錄報名履歷(請務必上傳個人半身脫帽證件照片，否則將視同放棄)，通過審核者將以電子郵件通知甄試時間及地點。</w:t>
            </w:r>
          </w:p>
        </w:tc>
      </w:tr>
      <w:tr w:rsidR="00AE7086" w:rsidRPr="00AE7086" w:rsidTr="00AE70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rPr>
                <w:rFonts w:ascii="新細明體" w:eastAsia="新細明體" w:hAnsi="新細明體" w:cs="新細明體"/>
                <w:kern w:val="0"/>
                <w:szCs w:val="24"/>
              </w:rPr>
            </w:pPr>
            <w:r w:rsidRPr="00AE7086">
              <w:rPr>
                <w:rFonts w:ascii="新細明體" w:eastAsia="新細明體" w:hAnsi="新細明體" w:cs="新細明體"/>
                <w:kern w:val="0"/>
                <w:szCs w:val="24"/>
              </w:rPr>
              <w:t>注意事項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E7086" w:rsidRPr="00AE7086" w:rsidRDefault="00AE7086" w:rsidP="00AE7086">
            <w:pPr>
              <w:widowControl/>
              <w:spacing w:after="150"/>
              <w:rPr>
                <w:rFonts w:ascii="新細明體" w:eastAsia="新細明體" w:hAnsi="新細明體" w:cs="新細明體"/>
                <w:kern w:val="0"/>
                <w:szCs w:val="24"/>
              </w:rPr>
            </w:pPr>
            <w:r w:rsidRPr="00AE7086">
              <w:rPr>
                <w:rFonts w:ascii="新細明體" w:eastAsia="新細明體" w:hAnsi="新細明體" w:cs="新細明體"/>
                <w:kern w:val="0"/>
                <w:szCs w:val="24"/>
              </w:rPr>
              <w:t>1.本公司保留最終錄取名單之決定權。</w:t>
            </w:r>
            <w:r w:rsidRPr="00AE7086">
              <w:rPr>
                <w:rFonts w:ascii="新細明體" w:eastAsia="新細明體" w:hAnsi="新細明體" w:cs="新細明體"/>
                <w:kern w:val="0"/>
                <w:szCs w:val="24"/>
              </w:rPr>
              <w:br/>
              <w:t>2.通過訓練後，將依公司用人需求，分派業務相關部門。</w:t>
            </w:r>
          </w:p>
        </w:tc>
      </w:tr>
    </w:tbl>
    <w:p w:rsidR="00AE7086" w:rsidRPr="00AE7086" w:rsidRDefault="00AE7086" w:rsidP="00AE7086">
      <w:pPr>
        <w:widowControl/>
        <w:shd w:val="clear" w:color="auto" w:fill="FFFFFF"/>
        <w:spacing w:after="150"/>
        <w:rPr>
          <w:rFonts w:ascii="Helvetica" w:eastAsia="新細明體" w:hAnsi="Helvetica" w:cs="Helvetica"/>
          <w:color w:val="A94442"/>
          <w:kern w:val="0"/>
          <w:szCs w:val="24"/>
        </w:rPr>
      </w:pPr>
      <w:r w:rsidRPr="00AE7086">
        <w:rPr>
          <w:rFonts w:ascii="微軟正黑體" w:eastAsia="微軟正黑體" w:hAnsi="微軟正黑體" w:cs="微軟正黑體" w:hint="eastAsia"/>
          <w:color w:val="A94442"/>
          <w:kern w:val="0"/>
          <w:szCs w:val="24"/>
        </w:rPr>
        <w:t>※</w:t>
      </w:r>
      <w:r w:rsidRPr="00AE7086">
        <w:rPr>
          <w:rFonts w:ascii="Helvetica" w:eastAsia="新細明體" w:hAnsi="Helvetica" w:cs="Helvetica"/>
          <w:color w:val="A94442"/>
          <w:kern w:val="0"/>
          <w:szCs w:val="24"/>
        </w:rPr>
        <w:t xml:space="preserve"> </w:t>
      </w:r>
      <w:r w:rsidRPr="00AE7086">
        <w:rPr>
          <w:rFonts w:ascii="Helvetica" w:eastAsia="新細明體" w:hAnsi="Helvetica" w:cs="Helvetica"/>
          <w:color w:val="A94442"/>
          <w:kern w:val="0"/>
          <w:szCs w:val="24"/>
        </w:rPr>
        <w:t>資格條件不符者，請勿嘗試報名，以免徒勞往返。</w:t>
      </w:r>
    </w:p>
    <w:p w:rsidR="00AE7086" w:rsidRPr="00AE7086" w:rsidRDefault="00AE7086" w:rsidP="00AE7086">
      <w:pPr>
        <w:widowControl/>
        <w:shd w:val="clear" w:color="auto" w:fill="FFFFFF"/>
        <w:spacing w:after="150"/>
        <w:rPr>
          <w:rFonts w:ascii="Helvetica" w:eastAsia="新細明體" w:hAnsi="Helvetica" w:cs="Helvetica"/>
          <w:color w:val="A94442"/>
          <w:kern w:val="0"/>
          <w:szCs w:val="24"/>
        </w:rPr>
      </w:pPr>
      <w:r w:rsidRPr="00AE7086">
        <w:rPr>
          <w:rFonts w:ascii="微軟正黑體" w:eastAsia="微軟正黑體" w:hAnsi="微軟正黑體" w:cs="微軟正黑體" w:hint="eastAsia"/>
          <w:color w:val="A94442"/>
          <w:kern w:val="0"/>
          <w:szCs w:val="24"/>
        </w:rPr>
        <w:t>※</w:t>
      </w:r>
      <w:r w:rsidRPr="00AE7086">
        <w:rPr>
          <w:rFonts w:ascii="Helvetica" w:eastAsia="新細明體" w:hAnsi="Helvetica" w:cs="Helvetica"/>
          <w:color w:val="A94442"/>
          <w:kern w:val="0"/>
          <w:szCs w:val="24"/>
        </w:rPr>
        <w:t xml:space="preserve"> </w:t>
      </w:r>
      <w:r w:rsidRPr="00AE7086">
        <w:rPr>
          <w:rFonts w:ascii="Helvetica" w:eastAsia="新細明體" w:hAnsi="Helvetica" w:cs="Helvetica"/>
          <w:color w:val="A94442"/>
          <w:kern w:val="0"/>
          <w:szCs w:val="24"/>
        </w:rPr>
        <w:t>關說、資料登錄不實者，本公司將予取消資格，並永不錄用。</w:t>
      </w:r>
    </w:p>
    <w:p w:rsidR="00AE7086" w:rsidRPr="00AE7086" w:rsidRDefault="00AE7086" w:rsidP="00AE7086">
      <w:pPr>
        <w:widowControl/>
        <w:shd w:val="clear" w:color="auto" w:fill="FFFFFF"/>
        <w:spacing w:after="150"/>
        <w:rPr>
          <w:rFonts w:ascii="Helvetica" w:eastAsia="新細明體" w:hAnsi="Helvetica" w:cs="Helvetica"/>
          <w:color w:val="A94442"/>
          <w:kern w:val="0"/>
          <w:szCs w:val="24"/>
        </w:rPr>
      </w:pPr>
      <w:r w:rsidRPr="00AE7086">
        <w:rPr>
          <w:rFonts w:ascii="微軟正黑體" w:eastAsia="微軟正黑體" w:hAnsi="微軟正黑體" w:cs="微軟正黑體" w:hint="eastAsia"/>
          <w:color w:val="A94442"/>
          <w:kern w:val="0"/>
          <w:szCs w:val="24"/>
        </w:rPr>
        <w:t>※</w:t>
      </w:r>
      <w:r w:rsidRPr="00AE7086">
        <w:rPr>
          <w:rFonts w:ascii="Helvetica" w:eastAsia="新細明體" w:hAnsi="Helvetica" w:cs="Helvetica"/>
          <w:color w:val="A94442"/>
          <w:kern w:val="0"/>
          <w:szCs w:val="24"/>
        </w:rPr>
        <w:t xml:space="preserve"> </w:t>
      </w:r>
      <w:r w:rsidRPr="00AE7086">
        <w:rPr>
          <w:rFonts w:ascii="Helvetica" w:eastAsia="新細明體" w:hAnsi="Helvetica" w:cs="Helvetica"/>
          <w:color w:val="A94442"/>
          <w:kern w:val="0"/>
          <w:szCs w:val="24"/>
        </w:rPr>
        <w:t>若報名後取消本職缺的報名，將不可再次報名本職缺。</w:t>
      </w:r>
    </w:p>
    <w:p w:rsidR="00AE7086" w:rsidRPr="00AE7086" w:rsidRDefault="00AE7086" w:rsidP="00AE7086">
      <w:pPr>
        <w:widowControl/>
        <w:shd w:val="clear" w:color="auto" w:fill="FFFFFF"/>
        <w:spacing w:after="150"/>
        <w:rPr>
          <w:rFonts w:ascii="Helvetica" w:eastAsia="新細明體" w:hAnsi="Helvetica" w:cs="Helvetica"/>
          <w:color w:val="A94442"/>
          <w:kern w:val="0"/>
          <w:szCs w:val="24"/>
        </w:rPr>
      </w:pPr>
      <w:r w:rsidRPr="00AE7086">
        <w:rPr>
          <w:rFonts w:ascii="微軟正黑體" w:eastAsia="微軟正黑體" w:hAnsi="微軟正黑體" w:cs="微軟正黑體" w:hint="eastAsia"/>
          <w:color w:val="A94442"/>
          <w:kern w:val="0"/>
          <w:szCs w:val="24"/>
        </w:rPr>
        <w:t>※</w:t>
      </w:r>
      <w:r w:rsidRPr="00AE7086">
        <w:rPr>
          <w:rFonts w:ascii="Helvetica" w:eastAsia="新細明體" w:hAnsi="Helvetica" w:cs="Helvetica"/>
          <w:color w:val="A94442"/>
          <w:kern w:val="0"/>
          <w:szCs w:val="24"/>
        </w:rPr>
        <w:t xml:space="preserve"> </w:t>
      </w:r>
      <w:r w:rsidRPr="00AE7086">
        <w:rPr>
          <w:rFonts w:ascii="Helvetica" w:eastAsia="新細明體" w:hAnsi="Helvetica" w:cs="Helvetica"/>
          <w:color w:val="A94442"/>
          <w:kern w:val="0"/>
          <w:szCs w:val="24"/>
        </w:rPr>
        <w:t>華航現職、</w:t>
      </w:r>
      <w:proofErr w:type="gramStart"/>
      <w:r w:rsidRPr="00AE7086">
        <w:rPr>
          <w:rFonts w:ascii="Helvetica" w:eastAsia="新細明體" w:hAnsi="Helvetica" w:cs="Helvetica"/>
          <w:color w:val="A94442"/>
          <w:kern w:val="0"/>
          <w:szCs w:val="24"/>
        </w:rPr>
        <w:t>留停員工</w:t>
      </w:r>
      <w:proofErr w:type="gramEnd"/>
      <w:r w:rsidRPr="00AE7086">
        <w:rPr>
          <w:rFonts w:ascii="Helvetica" w:eastAsia="新細明體" w:hAnsi="Helvetica" w:cs="Helvetica"/>
          <w:color w:val="A94442"/>
          <w:kern w:val="0"/>
          <w:szCs w:val="24"/>
        </w:rPr>
        <w:t>，不可報考。</w:t>
      </w:r>
      <w:r w:rsidRPr="00AE7086">
        <w:rPr>
          <w:rFonts w:ascii="Helvetica" w:eastAsia="新細明體" w:hAnsi="Helvetica" w:cs="Helvetica"/>
          <w:color w:val="A94442"/>
          <w:kern w:val="0"/>
          <w:szCs w:val="24"/>
        </w:rPr>
        <w:t>(</w:t>
      </w:r>
      <w:r w:rsidRPr="00AE7086">
        <w:rPr>
          <w:rFonts w:ascii="Helvetica" w:eastAsia="新細明體" w:hAnsi="Helvetica" w:cs="Helvetica"/>
          <w:color w:val="A94442"/>
          <w:kern w:val="0"/>
          <w:szCs w:val="24"/>
        </w:rPr>
        <w:t>飛航組員職缺除外</w:t>
      </w:r>
      <w:r w:rsidRPr="00AE7086">
        <w:rPr>
          <w:rFonts w:ascii="Helvetica" w:eastAsia="新細明體" w:hAnsi="Helvetica" w:cs="Helvetica"/>
          <w:color w:val="A94442"/>
          <w:kern w:val="0"/>
          <w:szCs w:val="24"/>
        </w:rPr>
        <w:t>)</w:t>
      </w:r>
    </w:p>
    <w:p w:rsidR="00AE7086" w:rsidRPr="00AE7086" w:rsidRDefault="00AE7086" w:rsidP="00AE7086">
      <w:pPr>
        <w:widowControl/>
        <w:shd w:val="clear" w:color="auto" w:fill="FFFFFF"/>
        <w:spacing w:after="150"/>
        <w:rPr>
          <w:rFonts w:ascii="Helvetica" w:eastAsia="新細明體" w:hAnsi="Helvetica" w:cs="Helvetica"/>
          <w:color w:val="A94442"/>
          <w:kern w:val="0"/>
          <w:szCs w:val="24"/>
        </w:rPr>
      </w:pPr>
      <w:r w:rsidRPr="00AE7086">
        <w:rPr>
          <w:rFonts w:ascii="微軟正黑體" w:eastAsia="微軟正黑體" w:hAnsi="微軟正黑體" w:cs="微軟正黑體" w:hint="eastAsia"/>
          <w:color w:val="A94442"/>
          <w:kern w:val="0"/>
          <w:szCs w:val="24"/>
        </w:rPr>
        <w:t>※</w:t>
      </w:r>
      <w:r w:rsidRPr="00AE7086">
        <w:rPr>
          <w:rFonts w:ascii="Helvetica" w:eastAsia="新細明體" w:hAnsi="Helvetica" w:cs="Helvetica"/>
          <w:color w:val="A94442"/>
          <w:kern w:val="0"/>
          <w:szCs w:val="24"/>
        </w:rPr>
        <w:t xml:space="preserve"> </w:t>
      </w:r>
      <w:r w:rsidRPr="00AE7086">
        <w:rPr>
          <w:rFonts w:ascii="Helvetica" w:eastAsia="新細明體" w:hAnsi="Helvetica" w:cs="Helvetica"/>
          <w:color w:val="A94442"/>
          <w:kern w:val="0"/>
          <w:szCs w:val="24"/>
        </w:rPr>
        <w:t>經本公司解僱人員不得報考。</w:t>
      </w:r>
    </w:p>
    <w:p w:rsidR="002A094C" w:rsidRPr="00AE7086" w:rsidRDefault="002A094C"/>
    <w:sectPr w:rsidR="002A094C" w:rsidRPr="00AE7086" w:rsidSect="00AE708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6"/>
    <w:rsid w:val="002A094C"/>
    <w:rsid w:val="00AE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E4DB"/>
  <w15:chartTrackingRefBased/>
  <w15:docId w15:val="{45FA13E2-A94E-4FC6-87C5-55A66120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itle">
    <w:name w:val="main-title"/>
    <w:basedOn w:val="a"/>
    <w:rsid w:val="00AE7086"/>
    <w:pPr>
      <w:widowControl/>
      <w:spacing w:before="100" w:beforeAutospacing="1" w:after="100" w:afterAutospacing="1"/>
    </w:pPr>
    <w:rPr>
      <w:rFonts w:ascii="新細明體" w:eastAsia="新細明體" w:hAnsi="新細明體" w:cs="新細明體"/>
      <w:kern w:val="0"/>
      <w:szCs w:val="24"/>
    </w:rPr>
  </w:style>
  <w:style w:type="paragraph" w:customStyle="1" w:styleId="list-title">
    <w:name w:val="list-title"/>
    <w:basedOn w:val="a"/>
    <w:rsid w:val="00AE7086"/>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AE708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AE7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1274">
      <w:bodyDiv w:val="1"/>
      <w:marLeft w:val="0"/>
      <w:marRight w:val="0"/>
      <w:marTop w:val="0"/>
      <w:marBottom w:val="0"/>
      <w:divBdr>
        <w:top w:val="none" w:sz="0" w:space="0" w:color="auto"/>
        <w:left w:val="none" w:sz="0" w:space="0" w:color="auto"/>
        <w:bottom w:val="none" w:sz="0" w:space="0" w:color="auto"/>
        <w:right w:val="none" w:sz="0" w:space="0" w:color="auto"/>
      </w:divBdr>
      <w:divsChild>
        <w:div w:id="1051198373">
          <w:marLeft w:val="0"/>
          <w:marRight w:val="0"/>
          <w:marTop w:val="0"/>
          <w:marBottom w:val="0"/>
          <w:divBdr>
            <w:top w:val="none" w:sz="0" w:space="0" w:color="auto"/>
            <w:left w:val="none" w:sz="0" w:space="0" w:color="auto"/>
            <w:bottom w:val="none" w:sz="0" w:space="0" w:color="auto"/>
            <w:right w:val="none" w:sz="0" w:space="0" w:color="auto"/>
          </w:divBdr>
          <w:divsChild>
            <w:div w:id="355271090">
              <w:marLeft w:val="0"/>
              <w:marRight w:val="0"/>
              <w:marTop w:val="0"/>
              <w:marBottom w:val="0"/>
              <w:divBdr>
                <w:top w:val="none" w:sz="0" w:space="0" w:color="auto"/>
                <w:left w:val="none" w:sz="0" w:space="0" w:color="auto"/>
                <w:bottom w:val="none" w:sz="0" w:space="0" w:color="auto"/>
                <w:right w:val="none" w:sz="0" w:space="0" w:color="auto"/>
              </w:divBdr>
            </w:div>
            <w:div w:id="5718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gd/C4QVm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趙光玉</dc:creator>
  <cp:keywords/>
  <dc:description/>
  <cp:lastModifiedBy>趙光玉</cp:lastModifiedBy>
  <cp:revision>1</cp:revision>
  <dcterms:created xsi:type="dcterms:W3CDTF">2022-08-09T08:49:00Z</dcterms:created>
  <dcterms:modified xsi:type="dcterms:W3CDTF">2022-08-09T08:53:00Z</dcterms:modified>
</cp:coreProperties>
</file>